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微软雅黑" w:eastAsia="微软雅黑" w:hAnsi="微软雅黑"/>
          <w:szCs w:val="21"/>
        </w:rPr>
        <w:id w:val="-909533859"/>
        <w:docPartObj>
          <w:docPartGallery w:val="Cover Pages"/>
          <w:docPartUnique/>
        </w:docPartObj>
      </w:sdtPr>
      <w:sdtEndPr/>
      <w:sdtContent>
        <w:p w14:paraId="1DF8CFC1" w14:textId="77777777" w:rsidR="00A33172" w:rsidRPr="00CA5D1A" w:rsidRDefault="00A33172" w:rsidP="00A33172">
          <w:pPr>
            <w:rPr>
              <w:rFonts w:ascii="微软雅黑" w:eastAsia="微软雅黑" w:hAnsi="微软雅黑"/>
              <w:szCs w:val="21"/>
            </w:rPr>
          </w:pPr>
          <w:r w:rsidRPr="00CA5D1A">
            <w:rPr>
              <w:rFonts w:ascii="微软雅黑" w:eastAsia="微软雅黑" w:hAnsi="微软雅黑"/>
              <w:noProof/>
              <w:szCs w:val="21"/>
            </w:rPr>
            <w:drawing>
              <wp:anchor distT="0" distB="0" distL="114300" distR="114300" simplePos="0" relativeHeight="251660288" behindDoc="1" locked="0" layoutInCell="1" allowOverlap="1" wp14:anchorId="32AF0364" wp14:editId="7F21D1BD">
                <wp:simplePos x="0" y="0"/>
                <wp:positionH relativeFrom="column">
                  <wp:posOffset>-2540</wp:posOffset>
                </wp:positionH>
                <wp:positionV relativeFrom="paragraph">
                  <wp:posOffset>31750</wp:posOffset>
                </wp:positionV>
                <wp:extent cx="5274310" cy="1216025"/>
                <wp:effectExtent l="0" t="0" r="0" b="0"/>
                <wp:wrapNone/>
                <wp:docPr id="4" name="图片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+CN+EN.pn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74310" cy="1216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6D46E578" w14:textId="77777777" w:rsidR="00A33172" w:rsidRPr="00CA5D1A" w:rsidRDefault="00A33172" w:rsidP="00A33172">
          <w:pPr>
            <w:tabs>
              <w:tab w:val="center" w:pos="4153"/>
            </w:tabs>
            <w:rPr>
              <w:rFonts w:ascii="微软雅黑" w:eastAsia="微软雅黑" w:hAnsi="微软雅黑"/>
              <w:szCs w:val="21"/>
            </w:rPr>
          </w:pPr>
        </w:p>
        <w:p w14:paraId="53DE1BF0" w14:textId="77777777" w:rsidR="00A33172" w:rsidRPr="00CA5D1A" w:rsidRDefault="00A33172" w:rsidP="00A33172">
          <w:pPr>
            <w:rPr>
              <w:rFonts w:ascii="微软雅黑" w:eastAsia="微软雅黑" w:hAnsi="微软雅黑"/>
              <w:szCs w:val="21"/>
            </w:rPr>
          </w:pPr>
          <w:r w:rsidRPr="00CA5D1A">
            <w:rPr>
              <w:rFonts w:ascii="微软雅黑" w:eastAsia="微软雅黑" w:hAnsi="微软雅黑"/>
              <w:noProof/>
              <w:szCs w:val="21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4F784BA0" wp14:editId="54FA1EA7">
                    <wp:simplePos x="0" y="0"/>
                    <wp:positionH relativeFrom="column">
                      <wp:posOffset>-795655</wp:posOffset>
                    </wp:positionH>
                    <wp:positionV relativeFrom="paragraph">
                      <wp:posOffset>2110740</wp:posOffset>
                    </wp:positionV>
                    <wp:extent cx="6858000" cy="3104515"/>
                    <wp:effectExtent l="0" t="0" r="0" b="0"/>
                    <wp:wrapNone/>
                    <wp:docPr id="122" name="文本框 12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6858000" cy="31045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5588529" w14:textId="15CB3403" w:rsidR="00A33172" w:rsidRPr="00EF0B2E" w:rsidRDefault="0030628E" w:rsidP="00A33172">
                                <w:pPr>
                                  <w:pStyle w:val="a9"/>
                                  <w:pBdr>
                                    <w:bottom w:val="single" w:sz="6" w:space="4" w:color="7F7F7F" w:themeColor="text1" w:themeTint="80"/>
                                  </w:pBd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olor w:val="595959" w:themeColor="text1" w:themeTint="A6"/>
                                    <w:sz w:val="72"/>
                                    <w:szCs w:val="108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595959" w:themeColor="text1" w:themeTint="A6"/>
                                      <w:sz w:val="72"/>
                                      <w:szCs w:val="108"/>
                                    </w:rPr>
                                    <w:alias w:val="标题"/>
                                    <w:tag w:val=""/>
                                    <w:id w:val="-791288890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A33172">
                                      <w:rPr>
                                        <w:rFonts w:asciiTheme="majorHAnsi" w:eastAsiaTheme="majorEastAsia" w:hAnsiTheme="majorHAnsi" w:cstheme="majorBidi"/>
                                        <w:color w:val="595959" w:themeColor="text1" w:themeTint="A6"/>
                                        <w:sz w:val="72"/>
                                        <w:szCs w:val="108"/>
                                      </w:rPr>
                                      <w:t>液冷</w:t>
                                    </w:r>
                                    <w:r w:rsidR="00CC2EFC">
                                      <w:rPr>
                                        <w:rFonts w:asciiTheme="majorHAnsi" w:eastAsiaTheme="majorEastAsia" w:hAnsiTheme="majorHAnsi" w:cstheme="majorBidi" w:hint="eastAsia"/>
                                        <w:color w:val="595959" w:themeColor="text1" w:themeTint="A6"/>
                                        <w:sz w:val="72"/>
                                        <w:szCs w:val="108"/>
                                      </w:rPr>
                                      <w:t>应用</w:t>
                                    </w:r>
                                    <w:r w:rsidR="00257992">
                                      <w:rPr>
                                        <w:rFonts w:asciiTheme="majorHAnsi" w:eastAsiaTheme="majorEastAsia" w:hAnsiTheme="majorHAnsi" w:cstheme="majorBidi" w:hint="eastAsia"/>
                                        <w:color w:val="595959" w:themeColor="text1" w:themeTint="A6"/>
                                        <w:sz w:val="72"/>
                                        <w:szCs w:val="108"/>
                                      </w:rPr>
                                      <w:t>及发展</w:t>
                                    </w:r>
                                    <w:r w:rsidR="00A33172">
                                      <w:rPr>
                                        <w:rFonts w:asciiTheme="majorHAnsi" w:eastAsiaTheme="majorEastAsia" w:hAnsiTheme="majorHAnsi" w:cstheme="majorBidi" w:hint="eastAsia"/>
                                        <w:color w:val="595959" w:themeColor="text1" w:themeTint="A6"/>
                                        <w:sz w:val="72"/>
                                        <w:szCs w:val="108"/>
                                      </w:rPr>
                                      <w:t>白皮书</w:t>
                                    </w:r>
                                  </w:sdtContent>
                                </w:sdt>
                              </w:p>
                              <w:p w14:paraId="5FF96E14" w14:textId="77777777" w:rsidR="00A33172" w:rsidRPr="000C5C23" w:rsidRDefault="00A33172" w:rsidP="00A33172">
                                <w:pPr>
                                  <w:jc w:val="center"/>
                                </w:pPr>
                                <w:r>
                                  <w:t>Draft1.0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F784BA0" id="_x0000_t202" coordsize="21600,21600" o:spt="202" path="m,l,21600r21600,l21600,xe">
                    <v:stroke joinstyle="miter"/>
                    <v:path gradientshapeok="t" o:connecttype="rect"/>
                  </v:shapetype>
                  <v:shape id="文本框 122" o:spid="_x0000_s1026" type="#_x0000_t202" style="position:absolute;left:0;text-align:left;margin-left:-62.65pt;margin-top:166.2pt;width:540pt;height:244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" filled="f" stroked="f" strokeweight=".5pt">
                    <v:textbox inset="36pt,36pt,36pt,36pt">
                      <w:txbxContent>
                        <w:p w14:paraId="75588529" w14:textId="15CB3403" w:rsidR="00A33172" w:rsidRPr="00EF0B2E" w:rsidRDefault="00C24E48" w:rsidP="00A33172">
                          <w:pPr>
                            <w:pStyle w:val="a9"/>
                            <w:pBdr>
                              <w:bottom w:val="single" w:sz="6" w:space="4" w:color="7F7F7F" w:themeColor="text1" w:themeTint="80"/>
                            </w:pBdr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595959" w:themeColor="text1" w:themeTint="A6"/>
                              <w:sz w:val="72"/>
                              <w:szCs w:val="108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595959" w:themeColor="text1" w:themeTint="A6"/>
                                <w:sz w:val="72"/>
                                <w:szCs w:val="108"/>
                              </w:rPr>
                              <w:alias w:val="标题"/>
                              <w:tag w:val=""/>
                              <w:id w:val="-791288890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A33172">
                                <w:rPr>
                                  <w:rFonts w:asciiTheme="majorHAnsi" w:eastAsiaTheme="majorEastAsia" w:hAnsiTheme="majorHAnsi" w:cstheme="majorBidi"/>
                                  <w:color w:val="595959" w:themeColor="text1" w:themeTint="A6"/>
                                  <w:sz w:val="72"/>
                                  <w:szCs w:val="108"/>
                                </w:rPr>
                                <w:t>液冷</w:t>
                              </w:r>
                              <w:r w:rsidR="00CC2EFC">
                                <w:rPr>
                                  <w:rFonts w:asciiTheme="majorHAnsi" w:eastAsiaTheme="majorEastAsia" w:hAnsiTheme="majorHAnsi" w:cstheme="majorBidi" w:hint="eastAsia"/>
                                  <w:color w:val="595959" w:themeColor="text1" w:themeTint="A6"/>
                                  <w:sz w:val="72"/>
                                  <w:szCs w:val="108"/>
                                </w:rPr>
                                <w:t>应用</w:t>
                              </w:r>
                              <w:r w:rsidR="00257992">
                                <w:rPr>
                                  <w:rFonts w:asciiTheme="majorHAnsi" w:eastAsiaTheme="majorEastAsia" w:hAnsiTheme="majorHAnsi" w:cstheme="majorBidi" w:hint="eastAsia"/>
                                  <w:color w:val="595959" w:themeColor="text1" w:themeTint="A6"/>
                                  <w:sz w:val="72"/>
                                  <w:szCs w:val="108"/>
                                </w:rPr>
                                <w:t>及发展</w:t>
                              </w:r>
                              <w:r w:rsidR="00A33172">
                                <w:rPr>
                                  <w:rFonts w:asciiTheme="majorHAnsi" w:eastAsiaTheme="majorEastAsia" w:hAnsiTheme="majorHAnsi" w:cstheme="majorBidi" w:hint="eastAsia"/>
                                  <w:color w:val="595959" w:themeColor="text1" w:themeTint="A6"/>
                                  <w:sz w:val="72"/>
                                  <w:szCs w:val="108"/>
                                </w:rPr>
                                <w:t>白皮书</w:t>
                              </w:r>
                            </w:sdtContent>
                          </w:sdt>
                        </w:p>
                        <w:p w14:paraId="5FF96E14" w14:textId="77777777" w:rsidR="00A33172" w:rsidRPr="000C5C23" w:rsidRDefault="00A33172" w:rsidP="00A33172">
                          <w:pPr>
                            <w:jc w:val="center"/>
                          </w:pPr>
                          <w:r>
                            <w:t>Draft1.0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sdtContent>
    </w:sdt>
    <w:p w14:paraId="3C64C882" w14:textId="77777777" w:rsidR="00A33172" w:rsidRPr="00CA5D1A" w:rsidRDefault="00A33172" w:rsidP="00A33172">
      <w:pPr>
        <w:rPr>
          <w:rFonts w:ascii="微软雅黑" w:eastAsia="微软雅黑" w:hAnsi="微软雅黑"/>
          <w:szCs w:val="21"/>
        </w:rPr>
      </w:pPr>
      <w:r w:rsidRPr="00CA5D1A">
        <w:rPr>
          <w:rFonts w:ascii="微软雅黑" w:eastAsia="微软雅黑" w:hAnsi="微软雅黑"/>
          <w:noProof/>
          <w:szCs w:val="21"/>
        </w:rPr>
        <w:drawing>
          <wp:anchor distT="0" distB="0" distL="114300" distR="114300" simplePos="0" relativeHeight="251661312" behindDoc="0" locked="0" layoutInCell="1" allowOverlap="1" wp14:anchorId="1A76CB3B" wp14:editId="3A73ACC1">
            <wp:simplePos x="0" y="0"/>
            <wp:positionH relativeFrom="margin">
              <wp:align>center</wp:align>
            </wp:positionH>
            <wp:positionV relativeFrom="paragraph">
              <wp:posOffset>6507465</wp:posOffset>
            </wp:positionV>
            <wp:extent cx="7208520" cy="1164590"/>
            <wp:effectExtent l="0" t="0" r="0" b="0"/>
            <wp:wrapSquare wrapText="bothSides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8520" cy="1164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CA5D1A">
        <w:rPr>
          <w:rFonts w:ascii="微软雅黑" w:eastAsia="微软雅黑" w:hAnsi="微软雅黑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5F6720F" wp14:editId="2A8268EA">
                <wp:simplePos x="0" y="0"/>
                <wp:positionH relativeFrom="margin">
                  <wp:posOffset>1690577</wp:posOffset>
                </wp:positionH>
                <wp:positionV relativeFrom="paragraph">
                  <wp:posOffset>47447</wp:posOffset>
                </wp:positionV>
                <wp:extent cx="4582633" cy="553085"/>
                <wp:effectExtent l="0" t="0" r="8890" b="0"/>
                <wp:wrapNone/>
                <wp:docPr id="10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2633" cy="55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D62549" w14:textId="06B0468F" w:rsidR="00A33172" w:rsidRPr="00650611" w:rsidRDefault="00A33172" w:rsidP="00A33172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650611">
                              <w:rPr>
                                <w:rFonts w:hint="eastAsia"/>
                                <w:sz w:val="32"/>
                              </w:rPr>
                              <w:t>[</w:t>
                            </w:r>
                            <w:r w:rsidRPr="00650611">
                              <w:rPr>
                                <w:rFonts w:hint="eastAsia"/>
                                <w:sz w:val="32"/>
                              </w:rPr>
                              <w:t>编号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>ODCC</w:t>
                            </w:r>
                            <w:r>
                              <w:rPr>
                                <w:sz w:val="32"/>
                              </w:rPr>
                              <w:t>-0500</w:t>
                            </w:r>
                            <w:r w:rsidR="000A4064">
                              <w:rPr>
                                <w:sz w:val="32"/>
                              </w:rPr>
                              <w:t>6</w:t>
                            </w:r>
                            <w:r>
                              <w:rPr>
                                <w:sz w:val="32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>2018</w:t>
                            </w:r>
                            <w:r w:rsidRPr="00650611">
                              <w:rPr>
                                <w:rFonts w:hint="eastAsia"/>
                                <w:sz w:val="32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F6720F" id="_x0000_t202" coordsize="21600,21600" o:spt="202" path="m,l,21600r21600,l21600,xe">
                <v:stroke joinstyle="miter"/>
                <v:path gradientshapeok="t" o:connecttype="rect"/>
              </v:shapetype>
              <v:shape id="文本框 5" o:spid="_x0000_s1027" type="#_x0000_t202" style="position:absolute;left:0;text-align:left;margin-left:133.1pt;margin-top:3.75pt;width:360.85pt;height:43.5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" stroked="f" strokeweight=".5pt">
                <v:textbox>
                  <w:txbxContent>
                    <w:p w14:paraId="60D62549" w14:textId="06B0468F" w:rsidR="00A33172" w:rsidRPr="00650611" w:rsidRDefault="00A33172" w:rsidP="00A33172">
                      <w:pPr>
                        <w:jc w:val="center"/>
                        <w:rPr>
                          <w:sz w:val="32"/>
                        </w:rPr>
                      </w:pPr>
                      <w:r w:rsidRPr="00650611">
                        <w:rPr>
                          <w:rFonts w:hint="eastAsia"/>
                          <w:sz w:val="32"/>
                        </w:rPr>
                        <w:t>[</w:t>
                      </w:r>
                      <w:r w:rsidRPr="00650611">
                        <w:rPr>
                          <w:rFonts w:hint="eastAsia"/>
                          <w:sz w:val="32"/>
                        </w:rPr>
                        <w:t>编号</w:t>
                      </w:r>
                      <w:r>
                        <w:rPr>
                          <w:rFonts w:hint="eastAsia"/>
                          <w:sz w:val="32"/>
                        </w:rPr>
                        <w:t>ODCC</w:t>
                      </w:r>
                      <w:r>
                        <w:rPr>
                          <w:sz w:val="32"/>
                        </w:rPr>
                        <w:t>-0500</w:t>
                      </w:r>
                      <w:r w:rsidR="000A4064">
                        <w:rPr>
                          <w:sz w:val="32"/>
                        </w:rPr>
                        <w:t>6</w:t>
                      </w:r>
                      <w:r>
                        <w:rPr>
                          <w:sz w:val="32"/>
                        </w:rPr>
                        <w:t>-</w:t>
                      </w:r>
                      <w:r>
                        <w:rPr>
                          <w:rFonts w:hint="eastAsia"/>
                          <w:sz w:val="32"/>
                        </w:rPr>
                        <w:t>2018</w:t>
                      </w:r>
                      <w:r w:rsidRPr="00650611">
                        <w:rPr>
                          <w:rFonts w:hint="eastAsia"/>
                          <w:sz w:val="32"/>
                        </w:rP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A5D1A">
        <w:rPr>
          <w:rFonts w:ascii="微软雅黑" w:eastAsia="微软雅黑" w:hAnsi="微软雅黑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67FFAD13" wp14:editId="508965CA">
                <wp:simplePos x="0" y="0"/>
                <wp:positionH relativeFrom="margin">
                  <wp:align>center</wp:align>
                </wp:positionH>
                <wp:positionV relativeFrom="margin">
                  <wp:posOffset>8117840</wp:posOffset>
                </wp:positionV>
                <wp:extent cx="6120130" cy="363220"/>
                <wp:effectExtent l="0" t="0" r="13970" b="17780"/>
                <wp:wrapNone/>
                <wp:docPr id="13" name="fmFram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7D002DA" w14:textId="49EE0717" w:rsidR="00A33172" w:rsidRPr="00612D5C" w:rsidRDefault="00A33172" w:rsidP="00A33172">
                            <w:pPr>
                              <w:pStyle w:val="a8"/>
                              <w:rPr>
                                <w:w w:val="100"/>
                              </w:rPr>
                            </w:pPr>
                            <w:r w:rsidRPr="00612D5C">
                              <w:rPr>
                                <w:rFonts w:hint="eastAsia"/>
                                <w:w w:val="100"/>
                              </w:rPr>
                              <w:t>开放数据中心委员会 201</w:t>
                            </w:r>
                            <w:r>
                              <w:rPr>
                                <w:w w:val="100"/>
                              </w:rPr>
                              <w:t>8</w:t>
                            </w:r>
                            <w:r w:rsidRPr="00612D5C">
                              <w:rPr>
                                <w:rFonts w:hint="eastAsia"/>
                                <w:w w:val="100"/>
                              </w:rPr>
                              <w:t>-</w:t>
                            </w:r>
                            <w:r w:rsidR="000A4064">
                              <w:rPr>
                                <w:w w:val="100"/>
                              </w:rPr>
                              <w:t>10</w:t>
                            </w:r>
                            <w:r w:rsidRPr="00612D5C">
                              <w:rPr>
                                <w:rFonts w:hint="eastAsia"/>
                                <w:w w:val="100"/>
                              </w:rPr>
                              <w:t>-</w:t>
                            </w:r>
                            <w:r w:rsidR="000A4064">
                              <w:rPr>
                                <w:w w:val="100"/>
                              </w:rPr>
                              <w:t>16</w:t>
                            </w:r>
                            <w:r w:rsidRPr="00612D5C">
                              <w:rPr>
                                <w:rStyle w:val="a7"/>
                                <w:rFonts w:hint="eastAsia"/>
                              </w:rPr>
                              <w:t xml:space="preserve"> 发布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FAD13" id="fmFrame7" o:spid="_x0000_s1028" type="#_x0000_t202" style="position:absolute;left:0;text-align:left;margin-left:0;margin-top:639.2pt;width:481.9pt;height:28.6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" filled="f" stroked="f">
                <v:textbox inset="0,0,0,0">
                  <w:txbxContent>
                    <w:p w14:paraId="37D002DA" w14:textId="49EE0717" w:rsidR="00A33172" w:rsidRPr="00612D5C" w:rsidRDefault="00A33172" w:rsidP="00A33172">
                      <w:pPr>
                        <w:pStyle w:val="a8"/>
                        <w:rPr>
                          <w:w w:val="100"/>
                        </w:rPr>
                      </w:pPr>
                      <w:r w:rsidRPr="00612D5C">
                        <w:rPr>
                          <w:rFonts w:hint="eastAsia"/>
                          <w:w w:val="100"/>
                        </w:rPr>
                        <w:t>开放数据中心委员会 201</w:t>
                      </w:r>
                      <w:r>
                        <w:rPr>
                          <w:w w:val="100"/>
                        </w:rPr>
                        <w:t>8</w:t>
                      </w:r>
                      <w:r w:rsidRPr="00612D5C">
                        <w:rPr>
                          <w:rFonts w:hint="eastAsia"/>
                          <w:w w:val="100"/>
                        </w:rPr>
                        <w:t>-</w:t>
                      </w:r>
                      <w:r w:rsidR="000A4064">
                        <w:rPr>
                          <w:w w:val="100"/>
                        </w:rPr>
                        <w:t>10</w:t>
                      </w:r>
                      <w:r w:rsidRPr="00612D5C">
                        <w:rPr>
                          <w:rFonts w:hint="eastAsia"/>
                          <w:w w:val="100"/>
                        </w:rPr>
                        <w:t>-</w:t>
                      </w:r>
                      <w:r w:rsidR="000A4064">
                        <w:rPr>
                          <w:w w:val="100"/>
                        </w:rPr>
                        <w:t>16</w:t>
                      </w:r>
                      <w:r w:rsidRPr="00612D5C">
                        <w:rPr>
                          <w:rStyle w:val="a7"/>
                          <w:rFonts w:hint="eastAsia"/>
                        </w:rPr>
                        <w:t xml:space="preserve"> 发布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Pr="00CA5D1A">
        <w:rPr>
          <w:rFonts w:ascii="微软雅黑" w:eastAsia="微软雅黑" w:hAnsi="微软雅黑"/>
          <w:szCs w:val="21"/>
        </w:rPr>
        <w:br w:type="page"/>
      </w:r>
    </w:p>
    <w:sdt>
      <w:sdtPr>
        <w:rPr>
          <w:rFonts w:ascii="Times New Roman" w:eastAsia="宋体" w:hAnsi="Times New Roman" w:cs="Times New Roman"/>
          <w:color w:val="auto"/>
          <w:kern w:val="2"/>
          <w:sz w:val="21"/>
          <w:szCs w:val="24"/>
          <w:lang w:val="zh-CN"/>
        </w:rPr>
        <w:id w:val="-178526768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16CEF35" w14:textId="26273FE9" w:rsidR="00A33172" w:rsidRDefault="00A33172">
          <w:pPr>
            <w:pStyle w:val="TOC"/>
          </w:pPr>
          <w:r>
            <w:rPr>
              <w:lang w:val="zh-CN"/>
            </w:rPr>
            <w:t>目录</w:t>
          </w:r>
        </w:p>
        <w:p w14:paraId="35CA6401" w14:textId="4DC3D70F" w:rsidR="00CC280E" w:rsidRDefault="00C24E48">
          <w:pPr>
            <w:pStyle w:val="TOC1"/>
            <w:tabs>
              <w:tab w:val="left" w:pos="42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515873269" w:history="1">
            <w:r w:rsidR="00CC280E" w:rsidRPr="001D4737">
              <w:rPr>
                <w:rStyle w:val="af0"/>
                <w:noProof/>
              </w:rPr>
              <w:t>1.</w:t>
            </w:r>
            <w:r w:rsidR="00CC280E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CC280E" w:rsidRPr="001D4737">
              <w:rPr>
                <w:rStyle w:val="af0"/>
                <w:noProof/>
              </w:rPr>
              <w:t>序言</w:t>
            </w:r>
            <w:r w:rsidR="00CC280E">
              <w:rPr>
                <w:noProof/>
                <w:webHidden/>
              </w:rPr>
              <w:tab/>
            </w:r>
            <w:r w:rsidR="00CC280E">
              <w:rPr>
                <w:noProof/>
                <w:webHidden/>
              </w:rPr>
              <w:fldChar w:fldCharType="begin"/>
            </w:r>
            <w:r w:rsidR="00CC280E">
              <w:rPr>
                <w:noProof/>
                <w:webHidden/>
              </w:rPr>
              <w:instrText xml:space="preserve"> PAGEREF _Toc515873269 \h </w:instrText>
            </w:r>
            <w:r w:rsidR="00CC280E">
              <w:rPr>
                <w:noProof/>
                <w:webHidden/>
              </w:rPr>
            </w:r>
            <w:r w:rsidR="00CC280E">
              <w:rPr>
                <w:noProof/>
                <w:webHidden/>
              </w:rPr>
              <w:fldChar w:fldCharType="separate"/>
            </w:r>
            <w:r w:rsidR="00CC280E">
              <w:rPr>
                <w:noProof/>
                <w:webHidden/>
              </w:rPr>
              <w:t>3</w:t>
            </w:r>
            <w:r w:rsidR="00CC280E">
              <w:rPr>
                <w:noProof/>
                <w:webHidden/>
              </w:rPr>
              <w:fldChar w:fldCharType="end"/>
            </w:r>
          </w:hyperlink>
        </w:p>
        <w:p w14:paraId="306B4B83" w14:textId="46B0D590" w:rsidR="00CC280E" w:rsidRDefault="00CC280E">
          <w:pPr>
            <w:pStyle w:val="TOC1"/>
            <w:tabs>
              <w:tab w:val="left" w:pos="42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15873270" w:history="1">
            <w:r w:rsidRPr="001D4737">
              <w:rPr>
                <w:rStyle w:val="af0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1D4737">
              <w:rPr>
                <w:rStyle w:val="af0"/>
                <w:noProof/>
              </w:rPr>
              <w:t>风冷系统的局限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_Toc515873270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3CAF91" w14:textId="5685BC94" w:rsidR="00CC280E" w:rsidRDefault="00CC280E">
          <w:pPr>
            <w:pStyle w:val="TOC1"/>
            <w:tabs>
              <w:tab w:val="left" w:pos="42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15873271" w:history="1">
            <w:r w:rsidRPr="001D4737">
              <w:rPr>
                <w:rStyle w:val="af0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1D4737">
              <w:rPr>
                <w:rStyle w:val="af0"/>
                <w:noProof/>
              </w:rPr>
              <w:t>典型液冷技术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_Toc515873271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281262" w14:textId="2BAAF9F3" w:rsidR="00CC280E" w:rsidRDefault="00CC280E">
          <w:pPr>
            <w:pStyle w:val="TOC1"/>
            <w:tabs>
              <w:tab w:val="left" w:pos="42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15873272" w:history="1">
            <w:r w:rsidRPr="001D4737">
              <w:rPr>
                <w:rStyle w:val="af0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1D4737">
              <w:rPr>
                <w:rStyle w:val="af0"/>
                <w:noProof/>
              </w:rPr>
              <w:t>典型液冷应用案例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_Toc515873272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562917" w14:textId="51499E1D" w:rsidR="00CC280E" w:rsidRDefault="00CC280E">
          <w:pPr>
            <w:pStyle w:val="TOC1"/>
            <w:tabs>
              <w:tab w:val="left" w:pos="42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15873273" w:history="1">
            <w:r w:rsidRPr="001D4737">
              <w:rPr>
                <w:rStyle w:val="af0"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1D4737">
              <w:rPr>
                <w:rStyle w:val="af0"/>
                <w:noProof/>
              </w:rPr>
              <w:t>液冷关键技术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_Toc515873273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736259" w14:textId="51B24D3E" w:rsidR="00CC280E" w:rsidRDefault="00CC280E">
          <w:pPr>
            <w:pStyle w:val="TOC2"/>
            <w:tabs>
              <w:tab w:val="left" w:pos="105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15873274" w:history="1">
            <w:r w:rsidRPr="001D4737">
              <w:rPr>
                <w:rStyle w:val="af0"/>
                <w:noProof/>
              </w:rPr>
              <w:t>5.1.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1D4737">
              <w:rPr>
                <w:rStyle w:val="af0"/>
                <w:noProof/>
              </w:rPr>
              <w:t>液体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_Toc515873274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90C813" w14:textId="59259B6E" w:rsidR="00CC280E" w:rsidRDefault="00CC280E">
          <w:pPr>
            <w:pStyle w:val="TOC2"/>
            <w:tabs>
              <w:tab w:val="left" w:pos="105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15873275" w:history="1">
            <w:r w:rsidRPr="001D4737">
              <w:rPr>
                <w:rStyle w:val="af0"/>
                <w:noProof/>
              </w:rPr>
              <w:t>5.2.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1D4737">
              <w:rPr>
                <w:rStyle w:val="af0"/>
                <w:noProof/>
              </w:rPr>
              <w:t>管路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_Toc515873275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584F48" w14:textId="0FE595E0" w:rsidR="00CC280E" w:rsidRDefault="00CC280E">
          <w:pPr>
            <w:pStyle w:val="TOC1"/>
            <w:tabs>
              <w:tab w:val="left" w:pos="42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15873276" w:history="1">
            <w:r w:rsidRPr="001D4737">
              <w:rPr>
                <w:rStyle w:val="af0"/>
                <w:noProof/>
              </w:rPr>
              <w:t>6.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1D4737">
              <w:rPr>
                <w:rStyle w:val="af0"/>
                <w:noProof/>
              </w:rPr>
              <w:t>使用液冷需要进行的适配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_Toc515873276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E6307B" w14:textId="75207167" w:rsidR="00CC280E" w:rsidRDefault="00CC280E">
          <w:pPr>
            <w:pStyle w:val="TOC1"/>
            <w:tabs>
              <w:tab w:val="left" w:pos="42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15873277" w:history="1">
            <w:r w:rsidRPr="001D4737">
              <w:rPr>
                <w:rStyle w:val="af0"/>
                <w:noProof/>
              </w:rPr>
              <w:t>7.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1D4737">
              <w:rPr>
                <w:rStyle w:val="af0"/>
                <w:noProof/>
              </w:rPr>
              <w:t>结语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_Toc515873277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217EC6" w14:textId="4E6FE5A9" w:rsidR="00A33172" w:rsidRDefault="00C24E48">
          <w:r>
            <w:rPr>
              <w:b/>
              <w:bCs/>
              <w:noProof/>
            </w:rPr>
            <w:fldChar w:fldCharType="end"/>
          </w:r>
        </w:p>
      </w:sdtContent>
    </w:sdt>
    <w:p w14:paraId="0AE29D08" w14:textId="2359525C" w:rsidR="00A33172" w:rsidRDefault="00A33172">
      <w:pPr>
        <w:widowControl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br w:type="page"/>
      </w:r>
      <w:bookmarkStart w:id="0" w:name="_GoBack"/>
      <w:bookmarkEnd w:id="0"/>
    </w:p>
    <w:p w14:paraId="3BCB2EC5" w14:textId="594B515A" w:rsidR="00A33172" w:rsidRDefault="00A33172" w:rsidP="0064023B">
      <w:pPr>
        <w:pStyle w:val="1"/>
        <w:numPr>
          <w:ilvl w:val="0"/>
          <w:numId w:val="14"/>
        </w:numPr>
        <w:rPr>
          <w:sz w:val="22"/>
        </w:rPr>
      </w:pPr>
      <w:bookmarkStart w:id="1" w:name="_Toc515873269"/>
      <w:r w:rsidRPr="00A33172">
        <w:rPr>
          <w:rFonts w:hint="eastAsia"/>
          <w:sz w:val="22"/>
        </w:rPr>
        <w:lastRenderedPageBreak/>
        <w:t>序言</w:t>
      </w:r>
      <w:bookmarkEnd w:id="1"/>
    </w:p>
    <w:p w14:paraId="397CD06C" w14:textId="0BB83E04" w:rsidR="00257992" w:rsidRPr="00257992" w:rsidRDefault="00257992" w:rsidP="00257992">
      <w:pPr>
        <w:pStyle w:val="1"/>
        <w:numPr>
          <w:ilvl w:val="0"/>
          <w:numId w:val="14"/>
        </w:numPr>
        <w:rPr>
          <w:sz w:val="22"/>
        </w:rPr>
      </w:pPr>
      <w:bookmarkStart w:id="2" w:name="_Toc515873270"/>
      <w:r w:rsidRPr="00257992">
        <w:rPr>
          <w:rFonts w:hint="eastAsia"/>
          <w:sz w:val="22"/>
        </w:rPr>
        <w:t>风冷</w:t>
      </w:r>
      <w:r>
        <w:rPr>
          <w:rFonts w:hint="eastAsia"/>
          <w:sz w:val="22"/>
        </w:rPr>
        <w:t>系统的局限</w:t>
      </w:r>
      <w:bookmarkEnd w:id="2"/>
    </w:p>
    <w:p w14:paraId="3DD01ADB" w14:textId="1A70C4DD" w:rsidR="00A33172" w:rsidRPr="00A33172" w:rsidRDefault="00A33172" w:rsidP="0064023B">
      <w:pPr>
        <w:pStyle w:val="1"/>
        <w:numPr>
          <w:ilvl w:val="0"/>
          <w:numId w:val="14"/>
        </w:numPr>
        <w:rPr>
          <w:sz w:val="22"/>
        </w:rPr>
      </w:pPr>
      <w:bookmarkStart w:id="3" w:name="_Toc515873271"/>
      <w:r w:rsidRPr="00A33172">
        <w:rPr>
          <w:rFonts w:hint="eastAsia"/>
          <w:sz w:val="22"/>
        </w:rPr>
        <w:t>典型液冷技术</w:t>
      </w:r>
      <w:bookmarkEnd w:id="3"/>
    </w:p>
    <w:p w14:paraId="2A57856B" w14:textId="1ECF38E0" w:rsidR="00257992" w:rsidRPr="00257992" w:rsidRDefault="00257992" w:rsidP="00257992">
      <w:pPr>
        <w:pStyle w:val="1"/>
        <w:numPr>
          <w:ilvl w:val="0"/>
          <w:numId w:val="14"/>
        </w:numPr>
        <w:rPr>
          <w:sz w:val="22"/>
        </w:rPr>
      </w:pPr>
      <w:bookmarkStart w:id="4" w:name="_Toc515873272"/>
      <w:r>
        <w:rPr>
          <w:rFonts w:hint="eastAsia"/>
          <w:sz w:val="22"/>
        </w:rPr>
        <w:t>典型液冷应用案例</w:t>
      </w:r>
      <w:bookmarkEnd w:id="4"/>
    </w:p>
    <w:p w14:paraId="2D30AE53" w14:textId="30C25584" w:rsidR="0064023B" w:rsidRDefault="0064023B" w:rsidP="0064023B">
      <w:pPr>
        <w:pStyle w:val="1"/>
        <w:numPr>
          <w:ilvl w:val="0"/>
          <w:numId w:val="14"/>
        </w:numPr>
        <w:rPr>
          <w:sz w:val="22"/>
        </w:rPr>
      </w:pPr>
      <w:bookmarkStart w:id="5" w:name="_Toc515873273"/>
      <w:r>
        <w:rPr>
          <w:rFonts w:hint="eastAsia"/>
          <w:sz w:val="22"/>
        </w:rPr>
        <w:t>液冷关键技术</w:t>
      </w:r>
      <w:bookmarkEnd w:id="5"/>
    </w:p>
    <w:p w14:paraId="2F48048E" w14:textId="7F86A4F7" w:rsidR="0064023B" w:rsidRDefault="0064023B" w:rsidP="0064023B">
      <w:pPr>
        <w:pStyle w:val="2"/>
        <w:numPr>
          <w:ilvl w:val="1"/>
          <w:numId w:val="14"/>
        </w:numPr>
      </w:pPr>
      <w:bookmarkStart w:id="6" w:name="_Toc515873274"/>
      <w:r>
        <w:rPr>
          <w:rFonts w:hint="eastAsia"/>
        </w:rPr>
        <w:t>液体</w:t>
      </w:r>
      <w:bookmarkEnd w:id="6"/>
    </w:p>
    <w:p w14:paraId="5ADB4567" w14:textId="5D2D55F8" w:rsidR="0064023B" w:rsidRPr="0064023B" w:rsidRDefault="0064023B" w:rsidP="0064023B">
      <w:pPr>
        <w:pStyle w:val="2"/>
        <w:numPr>
          <w:ilvl w:val="1"/>
          <w:numId w:val="14"/>
        </w:numPr>
      </w:pPr>
      <w:bookmarkStart w:id="7" w:name="_Toc515873275"/>
      <w:r w:rsidRPr="0064023B">
        <w:rPr>
          <w:rFonts w:hint="eastAsia"/>
        </w:rPr>
        <w:t>管路</w:t>
      </w:r>
      <w:bookmarkEnd w:id="7"/>
    </w:p>
    <w:p w14:paraId="733D1950" w14:textId="2C335866" w:rsidR="00A33172" w:rsidRPr="00257992" w:rsidRDefault="00257992" w:rsidP="00257992">
      <w:pPr>
        <w:pStyle w:val="1"/>
        <w:numPr>
          <w:ilvl w:val="0"/>
          <w:numId w:val="14"/>
        </w:numPr>
        <w:rPr>
          <w:sz w:val="22"/>
        </w:rPr>
      </w:pPr>
      <w:bookmarkStart w:id="8" w:name="_Toc515873276"/>
      <w:r>
        <w:rPr>
          <w:rFonts w:hint="eastAsia"/>
          <w:sz w:val="22"/>
        </w:rPr>
        <w:t>使用</w:t>
      </w:r>
      <w:r w:rsidR="00A33172" w:rsidRPr="00A33172">
        <w:rPr>
          <w:rFonts w:hint="eastAsia"/>
          <w:sz w:val="22"/>
        </w:rPr>
        <w:t>液冷</w:t>
      </w:r>
      <w:r>
        <w:rPr>
          <w:rFonts w:hint="eastAsia"/>
          <w:sz w:val="22"/>
        </w:rPr>
        <w:t>需要进行的适配</w:t>
      </w:r>
      <w:bookmarkEnd w:id="8"/>
    </w:p>
    <w:p w14:paraId="2622BDEB" w14:textId="5A04CDFE" w:rsidR="00A33172" w:rsidRPr="00A33172" w:rsidRDefault="00A33172" w:rsidP="0064023B">
      <w:pPr>
        <w:pStyle w:val="1"/>
        <w:numPr>
          <w:ilvl w:val="0"/>
          <w:numId w:val="14"/>
        </w:numPr>
        <w:rPr>
          <w:sz w:val="22"/>
        </w:rPr>
      </w:pPr>
      <w:bookmarkStart w:id="9" w:name="_Toc515873277"/>
      <w:r w:rsidRPr="00A33172">
        <w:rPr>
          <w:rFonts w:hint="eastAsia"/>
          <w:sz w:val="22"/>
        </w:rPr>
        <w:t>结语</w:t>
      </w:r>
      <w:bookmarkEnd w:id="9"/>
    </w:p>
    <w:sectPr w:rsidR="00A33172" w:rsidRPr="00A331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950DF" w14:textId="77777777" w:rsidR="0030628E" w:rsidRDefault="0030628E" w:rsidP="00A33172">
      <w:r>
        <w:separator/>
      </w:r>
    </w:p>
  </w:endnote>
  <w:endnote w:type="continuationSeparator" w:id="0">
    <w:p w14:paraId="26C0791C" w14:textId="77777777" w:rsidR="0030628E" w:rsidRDefault="0030628E" w:rsidP="00A3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56CC6" w14:textId="77777777" w:rsidR="0030628E" w:rsidRDefault="0030628E" w:rsidP="00A33172">
      <w:r>
        <w:separator/>
      </w:r>
    </w:p>
  </w:footnote>
  <w:footnote w:type="continuationSeparator" w:id="0">
    <w:p w14:paraId="17C185D4" w14:textId="77777777" w:rsidR="0030628E" w:rsidRDefault="0030628E" w:rsidP="00A33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309CC"/>
    <w:multiLevelType w:val="hybridMultilevel"/>
    <w:tmpl w:val="1CEAB482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03D93C9E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" w15:restartNumberingAfterBreak="0">
    <w:nsid w:val="32563CE3"/>
    <w:multiLevelType w:val="hybridMultilevel"/>
    <w:tmpl w:val="11DC621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5E52CCA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" w15:restartNumberingAfterBreak="0">
    <w:nsid w:val="46C66D14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 w15:restartNumberingAfterBreak="0">
    <w:nsid w:val="4A6E3229"/>
    <w:multiLevelType w:val="hybridMultilevel"/>
    <w:tmpl w:val="241EE580"/>
    <w:lvl w:ilvl="0" w:tplc="04090011">
      <w:start w:val="1"/>
      <w:numFmt w:val="decimal"/>
      <w:lvlText w:val="%1)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6" w15:restartNumberingAfterBreak="0">
    <w:nsid w:val="4D7C6238"/>
    <w:multiLevelType w:val="multilevel"/>
    <w:tmpl w:val="882ED6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187451"/>
    <w:multiLevelType w:val="hybridMultilevel"/>
    <w:tmpl w:val="241EE580"/>
    <w:lvl w:ilvl="0" w:tplc="04090011">
      <w:start w:val="1"/>
      <w:numFmt w:val="decimal"/>
      <w:lvlText w:val="%1)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8" w15:restartNumberingAfterBreak="0">
    <w:nsid w:val="5C806E5B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9" w15:restartNumberingAfterBreak="0">
    <w:nsid w:val="6DA46EE3"/>
    <w:multiLevelType w:val="hybridMultilevel"/>
    <w:tmpl w:val="6E16B348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6E29709A"/>
    <w:multiLevelType w:val="hybridMultilevel"/>
    <w:tmpl w:val="6D8AE3E6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34ECD09C">
      <w:start w:val="1"/>
      <w:numFmt w:val="decimal"/>
      <w:lvlText w:val="%2）"/>
      <w:lvlJc w:val="left"/>
      <w:pPr>
        <w:ind w:left="1200" w:hanging="360"/>
      </w:pPr>
      <w:rPr>
        <w:rFonts w:hint="default"/>
      </w:rPr>
    </w:lvl>
    <w:lvl w:ilvl="2" w:tplc="91B67468">
      <w:start w:val="1"/>
      <w:numFmt w:val="decimal"/>
      <w:lvlText w:val="%3）"/>
      <w:lvlJc w:val="right"/>
      <w:pPr>
        <w:ind w:left="1680" w:hanging="420"/>
      </w:pPr>
      <w:rPr>
        <w:rFonts w:ascii="Times New Roman" w:eastAsia="宋体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 w15:restartNumberingAfterBreak="0">
    <w:nsid w:val="6FC707DA"/>
    <w:multiLevelType w:val="hybridMultilevel"/>
    <w:tmpl w:val="C58E6548"/>
    <w:lvl w:ilvl="0" w:tplc="EF62019C">
      <w:start w:val="1"/>
      <w:numFmt w:val="decimal"/>
      <w:lvlText w:val="%1）"/>
      <w:lvlJc w:val="left"/>
      <w:pPr>
        <w:ind w:left="120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680" w:hanging="420"/>
      </w:pPr>
    </w:lvl>
    <w:lvl w:ilvl="2" w:tplc="04090011">
      <w:start w:val="1"/>
      <w:numFmt w:val="decimal"/>
      <w:lvlText w:val="%3)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2" w15:restartNumberingAfterBreak="0">
    <w:nsid w:val="73B3599D"/>
    <w:multiLevelType w:val="hybridMultilevel"/>
    <w:tmpl w:val="2B328D46"/>
    <w:lvl w:ilvl="0" w:tplc="04090011">
      <w:start w:val="1"/>
      <w:numFmt w:val="decimal"/>
      <w:lvlText w:val="%1)"/>
      <w:lvlJc w:val="left"/>
      <w:pPr>
        <w:ind w:left="84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79D060E3"/>
    <w:multiLevelType w:val="hybridMultilevel"/>
    <w:tmpl w:val="50AEAC16"/>
    <w:lvl w:ilvl="0" w:tplc="04090011">
      <w:start w:val="1"/>
      <w:numFmt w:val="decimal"/>
      <w:lvlText w:val="%1)"/>
      <w:lvlJc w:val="left"/>
      <w:pPr>
        <w:ind w:left="1271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9"/>
  </w:num>
  <w:num w:numId="5">
    <w:abstractNumId w:val="0"/>
  </w:num>
  <w:num w:numId="6">
    <w:abstractNumId w:val="13"/>
  </w:num>
  <w:num w:numId="7">
    <w:abstractNumId w:val="11"/>
  </w:num>
  <w:num w:numId="8">
    <w:abstractNumId w:val="5"/>
  </w:num>
  <w:num w:numId="9">
    <w:abstractNumId w:val="7"/>
  </w:num>
  <w:num w:numId="10">
    <w:abstractNumId w:val="2"/>
  </w:num>
  <w:num w:numId="11">
    <w:abstractNumId w:val="8"/>
  </w:num>
  <w:num w:numId="12">
    <w:abstractNumId w:val="3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13C"/>
    <w:rsid w:val="000A4064"/>
    <w:rsid w:val="00257992"/>
    <w:rsid w:val="0030628E"/>
    <w:rsid w:val="00340648"/>
    <w:rsid w:val="00381A51"/>
    <w:rsid w:val="00437808"/>
    <w:rsid w:val="0064023B"/>
    <w:rsid w:val="00904AF2"/>
    <w:rsid w:val="00A33172"/>
    <w:rsid w:val="00C24E48"/>
    <w:rsid w:val="00CC280E"/>
    <w:rsid w:val="00CC2EFC"/>
    <w:rsid w:val="00F4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08A263"/>
  <w15:chartTrackingRefBased/>
  <w15:docId w15:val="{A1FB6582-3DF3-4EE7-A78F-083B65289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31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A3317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A3317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317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317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1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3317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331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33172"/>
    <w:rPr>
      <w:sz w:val="18"/>
      <w:szCs w:val="18"/>
    </w:rPr>
  </w:style>
  <w:style w:type="character" w:customStyle="1" w:styleId="a7">
    <w:name w:val="发布"/>
    <w:rsid w:val="00A33172"/>
    <w:rPr>
      <w:rFonts w:ascii="黑体" w:eastAsia="黑体"/>
      <w:spacing w:val="22"/>
      <w:w w:val="100"/>
      <w:position w:val="3"/>
      <w:sz w:val="28"/>
    </w:rPr>
  </w:style>
  <w:style w:type="paragraph" w:customStyle="1" w:styleId="a8">
    <w:name w:val="其他发布部门"/>
    <w:basedOn w:val="a"/>
    <w:rsid w:val="00A33172"/>
    <w:pPr>
      <w:framePr w:w="7433" w:h="585" w:hRule="exact" w:hSpace="180" w:vSpace="180" w:wrap="around" w:hAnchor="margin" w:xAlign="center" w:y="14401" w:anchorLock="1"/>
      <w:widowControl/>
      <w:spacing w:line="0" w:lineRule="atLeast"/>
      <w:jc w:val="center"/>
    </w:pPr>
    <w:rPr>
      <w:rFonts w:ascii="黑体" w:eastAsia="黑体"/>
      <w:spacing w:val="20"/>
      <w:w w:val="135"/>
      <w:kern w:val="0"/>
      <w:sz w:val="36"/>
      <w:szCs w:val="20"/>
    </w:rPr>
  </w:style>
  <w:style w:type="paragraph" w:styleId="a9">
    <w:name w:val="No Spacing"/>
    <w:link w:val="aa"/>
    <w:uiPriority w:val="1"/>
    <w:qFormat/>
    <w:rsid w:val="00A33172"/>
    <w:rPr>
      <w:kern w:val="0"/>
      <w:sz w:val="22"/>
    </w:rPr>
  </w:style>
  <w:style w:type="character" w:customStyle="1" w:styleId="aa">
    <w:name w:val="无间隔 字符"/>
    <w:basedOn w:val="a0"/>
    <w:link w:val="a9"/>
    <w:uiPriority w:val="1"/>
    <w:rsid w:val="00A33172"/>
    <w:rPr>
      <w:kern w:val="0"/>
      <w:sz w:val="22"/>
    </w:rPr>
  </w:style>
  <w:style w:type="character" w:customStyle="1" w:styleId="10">
    <w:name w:val="标题 1 字符"/>
    <w:basedOn w:val="a0"/>
    <w:link w:val="1"/>
    <w:uiPriority w:val="9"/>
    <w:rsid w:val="00A3317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A33172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character" w:customStyle="1" w:styleId="20">
    <w:name w:val="标题 2 字符"/>
    <w:basedOn w:val="a0"/>
    <w:link w:val="2"/>
    <w:uiPriority w:val="9"/>
    <w:rsid w:val="00A3317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semiHidden/>
    <w:rsid w:val="00A33172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A33172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ab">
    <w:name w:val="annotation reference"/>
    <w:rsid w:val="00A33172"/>
    <w:rPr>
      <w:sz w:val="21"/>
      <w:szCs w:val="21"/>
    </w:rPr>
  </w:style>
  <w:style w:type="character" w:customStyle="1" w:styleId="ac">
    <w:name w:val="批注文字 字符"/>
    <w:link w:val="ad"/>
    <w:rsid w:val="00A33172"/>
    <w:rPr>
      <w:szCs w:val="24"/>
    </w:rPr>
  </w:style>
  <w:style w:type="paragraph" w:styleId="ae">
    <w:name w:val="caption"/>
    <w:basedOn w:val="a"/>
    <w:next w:val="a"/>
    <w:qFormat/>
    <w:rsid w:val="00A33172"/>
    <w:pPr>
      <w:keepNext/>
      <w:autoSpaceDE w:val="0"/>
      <w:autoSpaceDN w:val="0"/>
      <w:adjustRightInd w:val="0"/>
      <w:spacing w:line="360" w:lineRule="auto"/>
      <w:jc w:val="center"/>
      <w:textAlignment w:val="baseline"/>
    </w:pPr>
    <w:rPr>
      <w:kern w:val="0"/>
      <w:szCs w:val="21"/>
    </w:rPr>
  </w:style>
  <w:style w:type="paragraph" w:styleId="ad">
    <w:name w:val="annotation text"/>
    <w:basedOn w:val="a"/>
    <w:link w:val="ac"/>
    <w:rsid w:val="00A33172"/>
    <w:pPr>
      <w:jc w:val="left"/>
    </w:pPr>
    <w:rPr>
      <w:rFonts w:asciiTheme="minorHAnsi" w:eastAsiaTheme="minorEastAsia" w:hAnsiTheme="minorHAnsi" w:cstheme="minorBidi"/>
    </w:rPr>
  </w:style>
  <w:style w:type="character" w:customStyle="1" w:styleId="11">
    <w:name w:val="批注文字 字符1"/>
    <w:basedOn w:val="a0"/>
    <w:uiPriority w:val="99"/>
    <w:semiHidden/>
    <w:rsid w:val="00A33172"/>
    <w:rPr>
      <w:rFonts w:ascii="Times New Roman" w:eastAsia="宋体" w:hAnsi="Times New Roman" w:cs="Times New Roman"/>
      <w:szCs w:val="24"/>
    </w:rPr>
  </w:style>
  <w:style w:type="paragraph" w:customStyle="1" w:styleId="p">
    <w:name w:val="p"/>
    <w:basedOn w:val="a"/>
    <w:rsid w:val="00A3317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">
    <w:name w:val="List Paragraph"/>
    <w:basedOn w:val="a"/>
    <w:uiPriority w:val="34"/>
    <w:qFormat/>
    <w:rsid w:val="00A33172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TOC1">
    <w:name w:val="toc 1"/>
    <w:basedOn w:val="a"/>
    <w:next w:val="a"/>
    <w:autoRedefine/>
    <w:uiPriority w:val="39"/>
    <w:unhideWhenUsed/>
    <w:rsid w:val="00340648"/>
  </w:style>
  <w:style w:type="paragraph" w:styleId="TOC2">
    <w:name w:val="toc 2"/>
    <w:basedOn w:val="a"/>
    <w:next w:val="a"/>
    <w:autoRedefine/>
    <w:uiPriority w:val="39"/>
    <w:unhideWhenUsed/>
    <w:rsid w:val="00340648"/>
    <w:pPr>
      <w:ind w:leftChars="200" w:left="420"/>
    </w:pPr>
  </w:style>
  <w:style w:type="character" w:styleId="af0">
    <w:name w:val="Hyperlink"/>
    <w:basedOn w:val="a0"/>
    <w:uiPriority w:val="99"/>
    <w:unhideWhenUsed/>
    <w:rsid w:val="003406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5EA7C-94B4-461A-BB7D-58A8B7AEB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液冷应用及发展白皮书</dc:title>
  <dc:subject/>
  <dc:creator>Ric Guo</dc:creator>
  <cp:keywords/>
  <dc:description/>
  <cp:lastModifiedBy>Guo Ric</cp:lastModifiedBy>
  <cp:revision>8</cp:revision>
  <dcterms:created xsi:type="dcterms:W3CDTF">2018-04-03T01:29:00Z</dcterms:created>
  <dcterms:modified xsi:type="dcterms:W3CDTF">2018-06-04T03:01:00Z</dcterms:modified>
</cp:coreProperties>
</file>